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F9" w:rsidRDefault="000F72F9" w:rsidP="0003090D">
      <w:pPr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Важные даты</w:t>
      </w:r>
    </w:p>
    <w:p w:rsidR="000F72F9" w:rsidRPr="000F72F9" w:rsidRDefault="000F72F9" w:rsidP="0003090D">
      <w:pPr>
        <w:ind w:right="281"/>
        <w:jc w:val="center"/>
        <w:rPr>
          <w:rFonts w:ascii="Times New Roman" w:hAnsi="Times New Roman" w:cs="Times New Roman"/>
          <w:sz w:val="24"/>
          <w:szCs w:val="24"/>
        </w:rPr>
      </w:pPr>
      <w:r w:rsidRPr="000F72F9">
        <w:rPr>
          <w:rFonts w:ascii="Times New Roman" w:hAnsi="Times New Roman" w:cs="Times New Roman"/>
          <w:sz w:val="24"/>
          <w:szCs w:val="24"/>
        </w:rPr>
        <w:t>Срок представления материалов:</w:t>
      </w:r>
    </w:p>
    <w:p w:rsidR="000F72F9" w:rsidRPr="000F72F9" w:rsidRDefault="000F72F9" w:rsidP="0003090D">
      <w:pPr>
        <w:ind w:right="28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72F9">
        <w:rPr>
          <w:rFonts w:ascii="Times New Roman" w:hAnsi="Times New Roman" w:cs="Times New Roman"/>
          <w:sz w:val="24"/>
          <w:szCs w:val="24"/>
        </w:rPr>
        <w:t xml:space="preserve">- Названия докладов – </w:t>
      </w:r>
      <w:r w:rsidRPr="000F72F9">
        <w:rPr>
          <w:rFonts w:ascii="Times New Roman" w:hAnsi="Times New Roman" w:cs="Times New Roman"/>
          <w:strike/>
          <w:sz w:val="24"/>
          <w:szCs w:val="24"/>
        </w:rPr>
        <w:t>30 апреля 2022 г.</w:t>
      </w:r>
      <w:r w:rsidRPr="000F72F9">
        <w:rPr>
          <w:rFonts w:ascii="Times New Roman" w:hAnsi="Times New Roman" w:cs="Times New Roman"/>
          <w:color w:val="FF0000"/>
          <w:sz w:val="24"/>
          <w:szCs w:val="24"/>
        </w:rPr>
        <w:t xml:space="preserve"> 10 мая 2022 г.</w:t>
      </w:r>
    </w:p>
    <w:p w:rsidR="000F72F9" w:rsidRPr="000F72F9" w:rsidRDefault="000F72F9" w:rsidP="0003090D">
      <w:pPr>
        <w:ind w:right="281"/>
        <w:jc w:val="center"/>
        <w:rPr>
          <w:rFonts w:ascii="Times New Roman" w:hAnsi="Times New Roman" w:cs="Times New Roman"/>
          <w:sz w:val="24"/>
          <w:szCs w:val="24"/>
        </w:rPr>
      </w:pPr>
      <w:r w:rsidRPr="000F72F9">
        <w:rPr>
          <w:rFonts w:ascii="Times New Roman" w:hAnsi="Times New Roman" w:cs="Times New Roman"/>
          <w:sz w:val="24"/>
          <w:szCs w:val="24"/>
        </w:rPr>
        <w:t xml:space="preserve">- Тексты докладов – </w:t>
      </w:r>
      <w:r w:rsidRPr="0025001B">
        <w:rPr>
          <w:rFonts w:ascii="Times New Roman" w:hAnsi="Times New Roman" w:cs="Times New Roman"/>
          <w:sz w:val="24"/>
          <w:szCs w:val="24"/>
        </w:rPr>
        <w:t>30 мая 2022 г.</w:t>
      </w:r>
    </w:p>
    <w:p w:rsidR="000F72F9" w:rsidRDefault="000F72F9" w:rsidP="0003090D">
      <w:pPr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90D" w:rsidRPr="0003090D" w:rsidRDefault="000F72F9" w:rsidP="0003090D">
      <w:pPr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докладов</w:t>
      </w:r>
    </w:p>
    <w:p w:rsidR="0003090D" w:rsidRPr="0003090D" w:rsidRDefault="0003090D" w:rsidP="0003090D">
      <w:pPr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90D">
        <w:rPr>
          <w:rFonts w:ascii="Times New Roman" w:hAnsi="Times New Roman" w:cs="Times New Roman"/>
          <w:sz w:val="24"/>
          <w:szCs w:val="24"/>
        </w:rPr>
        <w:t xml:space="preserve">Доклады должны быть построены следующим образом: 1) название доклада; 2) автор или авторский коллектив (указываются фамилия, инициалы, ученая степень, звание или должность, название организации); 3) основная часть (текст доклада); 4) список литературы. </w:t>
      </w:r>
    </w:p>
    <w:p w:rsidR="0003090D" w:rsidRPr="0003090D" w:rsidRDefault="0003090D" w:rsidP="0003090D">
      <w:pPr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90D">
        <w:rPr>
          <w:rFonts w:ascii="Times New Roman" w:hAnsi="Times New Roman" w:cs="Times New Roman"/>
          <w:sz w:val="24"/>
          <w:szCs w:val="24"/>
        </w:rPr>
        <w:t>На первой странице вверху следует указать номер направления тематики конференции (из списка направлений) и УДК.</w:t>
      </w:r>
    </w:p>
    <w:p w:rsidR="0003090D" w:rsidRPr="0003090D" w:rsidRDefault="0003090D" w:rsidP="0003090D">
      <w:pPr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90D">
        <w:rPr>
          <w:rFonts w:ascii="Times New Roman" w:hAnsi="Times New Roman" w:cs="Times New Roman"/>
          <w:sz w:val="24"/>
          <w:szCs w:val="24"/>
        </w:rPr>
        <w:t xml:space="preserve">Присылаемые файлы с докладами должны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03090D">
        <w:rPr>
          <w:rFonts w:ascii="Times New Roman" w:hAnsi="Times New Roman" w:cs="Times New Roman"/>
          <w:sz w:val="24"/>
          <w:szCs w:val="24"/>
        </w:rPr>
        <w:t xml:space="preserve">в формате DOC (MS </w:t>
      </w:r>
      <w:proofErr w:type="spellStart"/>
      <w:r w:rsidRPr="0003090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309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090D" w:rsidRPr="000F72F9" w:rsidRDefault="0003090D" w:rsidP="0003090D">
      <w:pPr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90D">
        <w:rPr>
          <w:rFonts w:ascii="Times New Roman" w:hAnsi="Times New Roman" w:cs="Times New Roman"/>
          <w:sz w:val="24"/>
          <w:szCs w:val="24"/>
        </w:rPr>
        <w:t xml:space="preserve">Объем докладов не должен превышать 6 страниц и для пленарных 8 страниц </w:t>
      </w:r>
      <w:r w:rsidRPr="000F72F9">
        <w:rPr>
          <w:rFonts w:ascii="Times New Roman" w:hAnsi="Times New Roman" w:cs="Times New Roman"/>
          <w:sz w:val="24"/>
          <w:szCs w:val="24"/>
        </w:rPr>
        <w:t xml:space="preserve">формата А4. Все поля 2,5 см, абзацный отступ – 1 см. Используемый шрифт – </w:t>
      </w:r>
      <w:proofErr w:type="spellStart"/>
      <w:r w:rsidRPr="000F72F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F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2F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F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2F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F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2F9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0F72F9">
        <w:rPr>
          <w:rFonts w:ascii="Times New Roman" w:hAnsi="Times New Roman" w:cs="Times New Roman"/>
          <w:sz w:val="24"/>
          <w:szCs w:val="24"/>
        </w:rPr>
        <w:t xml:space="preserve">, начертание – обычное, размер шрифта – 12 пунктов, межстрочный интервал – одинарный. Таблицы, рисунки, фотографии размещаются внутри текста и имеют сквозную нумерацию по статье. Формулы создаются с помощью редактора формул </w:t>
      </w:r>
      <w:proofErr w:type="spellStart"/>
      <w:r w:rsidRPr="000F72F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F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2F9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0F72F9">
        <w:rPr>
          <w:rFonts w:ascii="Times New Roman" w:hAnsi="Times New Roman" w:cs="Times New Roman"/>
          <w:sz w:val="24"/>
          <w:szCs w:val="24"/>
        </w:rPr>
        <w:t xml:space="preserve"> с нумерацией в круглых скобках – (2), выравниваются по правому краю. Перечень литературных источников приводится общим списком в конце статьи. Список составляется по алфавиту, сначала следуют источники на русском, затем – на английском языках. </w:t>
      </w:r>
      <w:r w:rsidRPr="000F72F9">
        <w:rPr>
          <w:rFonts w:ascii="Times New Roman" w:hAnsi="Times New Roman"/>
          <w:sz w:val="24"/>
          <w:szCs w:val="24"/>
        </w:rPr>
        <w:t>Ссылка на литературные источники (в тексте) – в квадратных скобках.</w:t>
      </w:r>
    </w:p>
    <w:p w:rsidR="0003090D" w:rsidRPr="000F72F9" w:rsidRDefault="0003090D" w:rsidP="0003090D">
      <w:pPr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F9">
        <w:rPr>
          <w:rFonts w:ascii="Times New Roman" w:hAnsi="Times New Roman" w:cs="Times New Roman"/>
          <w:sz w:val="24"/>
          <w:szCs w:val="24"/>
        </w:rPr>
        <w:t>На отдельной странице необходимо указать на английском языке название доклада, авторов, название организации.</w:t>
      </w:r>
    </w:p>
    <w:p w:rsidR="0003090D" w:rsidRPr="00812D7E" w:rsidRDefault="0003090D" w:rsidP="0003090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72F9">
        <w:rPr>
          <w:rFonts w:ascii="Times New Roman" w:hAnsi="Times New Roman"/>
          <w:sz w:val="24"/>
          <w:szCs w:val="24"/>
        </w:rPr>
        <w:t xml:space="preserve">Материалы направлять на адрес конференции </w:t>
      </w:r>
      <w:hyperlink r:id="rId4" w:history="1">
        <w:r w:rsidR="000F72F9" w:rsidRPr="000F72F9">
          <w:rPr>
            <w:rStyle w:val="a3"/>
            <w:rFonts w:ascii="Times New Roman" w:hAnsi="Times New Roman"/>
            <w:sz w:val="24"/>
            <w:szCs w:val="24"/>
          </w:rPr>
          <w:t>conferences@cgiras.ru</w:t>
        </w:r>
      </w:hyperlink>
      <w:r w:rsidR="000F72F9" w:rsidRPr="000F72F9">
        <w:rPr>
          <w:rFonts w:ascii="Times New Roman" w:hAnsi="Times New Roman"/>
          <w:sz w:val="24"/>
          <w:szCs w:val="24"/>
        </w:rPr>
        <w:t xml:space="preserve">.  </w:t>
      </w:r>
      <w:r w:rsidRPr="000F72F9">
        <w:rPr>
          <w:rFonts w:ascii="Times New Roman" w:hAnsi="Times New Roman"/>
          <w:sz w:val="24"/>
          <w:szCs w:val="24"/>
        </w:rPr>
        <w:t>Срок подачи материалов</w:t>
      </w:r>
      <w:r w:rsidR="000F72F9" w:rsidRPr="000F72F9">
        <w:rPr>
          <w:rFonts w:ascii="Times New Roman" w:hAnsi="Times New Roman"/>
          <w:sz w:val="24"/>
          <w:szCs w:val="24"/>
        </w:rPr>
        <w:t xml:space="preserve"> </w:t>
      </w:r>
      <w:r w:rsidRPr="000F72F9">
        <w:rPr>
          <w:rFonts w:ascii="Times New Roman" w:hAnsi="Times New Roman"/>
          <w:sz w:val="24"/>
          <w:szCs w:val="24"/>
        </w:rPr>
        <w:t xml:space="preserve">– </w:t>
      </w:r>
      <w:r w:rsidRPr="000F72F9">
        <w:rPr>
          <w:rFonts w:ascii="Times New Roman" w:hAnsi="Times New Roman"/>
          <w:b/>
          <w:sz w:val="24"/>
          <w:szCs w:val="24"/>
        </w:rPr>
        <w:t xml:space="preserve">до </w:t>
      </w:r>
      <w:r w:rsidR="000F72F9" w:rsidRPr="000F72F9">
        <w:rPr>
          <w:rFonts w:ascii="Times New Roman" w:hAnsi="Times New Roman"/>
          <w:b/>
          <w:sz w:val="24"/>
          <w:szCs w:val="24"/>
        </w:rPr>
        <w:t>30</w:t>
      </w:r>
      <w:r w:rsidRPr="000F72F9">
        <w:rPr>
          <w:rFonts w:ascii="Times New Roman" w:hAnsi="Times New Roman"/>
          <w:b/>
          <w:sz w:val="24"/>
          <w:szCs w:val="24"/>
        </w:rPr>
        <w:t xml:space="preserve"> </w:t>
      </w:r>
      <w:r w:rsidR="00444950">
        <w:rPr>
          <w:rFonts w:ascii="Times New Roman" w:hAnsi="Times New Roman"/>
          <w:b/>
          <w:sz w:val="24"/>
          <w:szCs w:val="24"/>
        </w:rPr>
        <w:t>мая</w:t>
      </w:r>
      <w:r w:rsidRPr="000F72F9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0F72F9" w:rsidRPr="00812D7E" w:rsidRDefault="000F72F9" w:rsidP="000F72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12D7E">
        <w:rPr>
          <w:rFonts w:ascii="Times New Roman" w:hAnsi="Times New Roman"/>
          <w:sz w:val="24"/>
          <w:szCs w:val="24"/>
        </w:rPr>
        <w:t xml:space="preserve">Оргкомитет оставляет за собой право отклонить несоответствующие тематике и требованиям материалы. </w:t>
      </w:r>
    </w:p>
    <w:p w:rsidR="0003090D" w:rsidRDefault="0003090D" w:rsidP="0003090D">
      <w:pPr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090D" w:rsidSect="0003090D">
      <w:pgSz w:w="11906" w:h="16838"/>
      <w:pgMar w:top="1134" w:right="850" w:bottom="1134" w:left="1701" w:header="708" w:footer="708" w:gutter="0"/>
      <w:cols w:space="9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90D"/>
    <w:rsid w:val="0003090D"/>
    <w:rsid w:val="000F72F9"/>
    <w:rsid w:val="0025001B"/>
    <w:rsid w:val="00444950"/>
    <w:rsid w:val="0081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309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30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s@cgi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 VSC RAS</dc:creator>
  <cp:keywords/>
  <dc:description/>
  <cp:lastModifiedBy>Gabaraev</cp:lastModifiedBy>
  <cp:revision>4</cp:revision>
  <dcterms:created xsi:type="dcterms:W3CDTF">2022-05-04T11:42:00Z</dcterms:created>
  <dcterms:modified xsi:type="dcterms:W3CDTF">2022-05-04T16:08:00Z</dcterms:modified>
</cp:coreProperties>
</file>